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C952" w14:textId="77777777" w:rsidR="00466824" w:rsidRDefault="00390B6E" w:rsidP="00466824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90B6E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Дата репортаж және деректер трансформациясы</w:t>
      </w:r>
      <w:r w:rsidR="0046682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70A38A90" w14:textId="14B2192C" w:rsidR="00303649" w:rsidRPr="00390B6E" w:rsidRDefault="00466824" w:rsidP="00466824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90B6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 Лек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Әлемдік экономикалық көрсеткіштер трансформациясы</w:t>
      </w:r>
    </w:p>
    <w:p w14:paraId="3C68B11B" w14:textId="77777777" w:rsidR="005B704A" w:rsidRDefault="00FB2F64" w:rsidP="003B0E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683B">
        <w:rPr>
          <w:rFonts w:ascii="Times New Roman" w:hAnsi="Times New Roman" w:cs="Times New Roman"/>
          <w:sz w:val="24"/>
          <w:szCs w:val="24"/>
          <w:lang w:val="kk-KZ"/>
        </w:rPr>
        <w:t>Жалпы журналистикадағы талдау теориялық ұғымдардың жиынтығын құрайды. Айтарлықтай дүниенің астарында тұрған ақиқаттың бір ғана деталдың сандық байланысы бірнеше стилдік мағынаға ие. Оның күрделі</w:t>
      </w:r>
      <w:r w:rsidR="005E683B" w:rsidRPr="005E683B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әлеуметтік, қоғамдық </w:t>
      </w:r>
      <w:r w:rsidRPr="005E683B">
        <w:rPr>
          <w:rFonts w:ascii="Times New Roman" w:hAnsi="Times New Roman" w:cs="Times New Roman"/>
          <w:sz w:val="24"/>
          <w:szCs w:val="24"/>
          <w:lang w:val="kk-KZ"/>
        </w:rPr>
        <w:t xml:space="preserve"> мәніспен байланысы</w:t>
      </w:r>
      <w:r w:rsidR="005E683B" w:rsidRPr="005E683B">
        <w:rPr>
          <w:rFonts w:ascii="Times New Roman" w:hAnsi="Times New Roman" w:cs="Times New Roman"/>
          <w:sz w:val="24"/>
          <w:szCs w:val="24"/>
          <w:lang w:val="kk-KZ"/>
        </w:rPr>
        <w:t xml:space="preserve"> ғылыми өзектілігін танытады. Себебі, қоғамдық құрылым әлеуметтік философия</w:t>
      </w:r>
      <w:r w:rsidR="00A11BB2">
        <w:rPr>
          <w:rFonts w:ascii="Times New Roman" w:hAnsi="Times New Roman" w:cs="Times New Roman"/>
          <w:sz w:val="24"/>
          <w:szCs w:val="24"/>
          <w:lang w:val="kk-KZ"/>
        </w:rPr>
        <w:t>. Демек, оның жүйелі түрде</w:t>
      </w:r>
      <w:r w:rsidRPr="005E68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1BB2">
        <w:rPr>
          <w:rFonts w:ascii="Times New Roman" w:hAnsi="Times New Roman" w:cs="Times New Roman"/>
          <w:sz w:val="24"/>
          <w:szCs w:val="24"/>
          <w:lang w:val="kk-KZ"/>
        </w:rPr>
        <w:t>даму заңдылығы бар. Ол заңдылықтар интеллектуалды қоғамның өріс алуымен тікелей сабақтасып жатқан категориялармен бірлесіп динамика тудырады. Бұл жиынтықтардың құрамында түрлі процестер мен құндылықтардың</w:t>
      </w:r>
      <w:r w:rsidR="005B704A">
        <w:rPr>
          <w:rFonts w:ascii="Times New Roman" w:hAnsi="Times New Roman" w:cs="Times New Roman"/>
          <w:sz w:val="24"/>
          <w:szCs w:val="24"/>
          <w:lang w:val="kk-KZ"/>
        </w:rPr>
        <w:t xml:space="preserve"> бірлігі сақталған. </w:t>
      </w:r>
    </w:p>
    <w:p w14:paraId="6C249516" w14:textId="77777777" w:rsidR="00B07F8F" w:rsidRDefault="005B704A" w:rsidP="005E68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784922">
        <w:rPr>
          <w:bCs/>
          <w:iCs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Біріншіден</w:t>
      </w:r>
      <w:r w:rsidR="00784922">
        <w:rPr>
          <w:rFonts w:ascii="Times New Roman" w:hAnsi="Times New Roman" w:cs="Times New Roman"/>
          <w:sz w:val="24"/>
          <w:szCs w:val="24"/>
          <w:lang w:val="kk-KZ"/>
        </w:rPr>
        <w:t>; саяси факторлардан тұратын түрлі жүйелердің өзара қатысымының әрекеттесуі.</w:t>
      </w:r>
      <w:r w:rsidR="009656B6">
        <w:rPr>
          <w:rFonts w:ascii="Times New Roman" w:hAnsi="Times New Roman" w:cs="Times New Roman"/>
          <w:sz w:val="24"/>
          <w:szCs w:val="24"/>
          <w:lang w:val="kk-KZ"/>
        </w:rPr>
        <w:t xml:space="preserve"> Бұл мәселеде баса назар аударатын нәрсе, жалпы қоғамның бірегейлігін сақтайтын ғылыми ілімдер. Олар </w:t>
      </w:r>
      <w:r w:rsidR="009656B6">
        <w:rPr>
          <w:bCs/>
          <w:iCs/>
          <w:lang w:val="kk-KZ"/>
        </w:rPr>
        <w:t>–</w:t>
      </w:r>
      <w:r w:rsidR="009656B6">
        <w:rPr>
          <w:rFonts w:ascii="Times New Roman" w:hAnsi="Times New Roman" w:cs="Times New Roman"/>
          <w:sz w:val="24"/>
          <w:szCs w:val="24"/>
          <w:lang w:val="kk-KZ"/>
        </w:rPr>
        <w:t xml:space="preserve"> экономикалық, мәдени эстетикалық, рухани шығармашылық пен адамдар арасындағы қоғамдық қатысым. Яғни, мұның мәнісі әлеуметтік, материалдық дүниелердің интегралдануын тудырады. Ендеше, осының бәрін талдау мен сараптау</w:t>
      </w:r>
      <w:r w:rsidR="00B07F8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656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7F8F">
        <w:rPr>
          <w:rFonts w:ascii="Times New Roman" w:hAnsi="Times New Roman" w:cs="Times New Roman"/>
          <w:sz w:val="24"/>
          <w:szCs w:val="24"/>
          <w:lang w:val="kk-KZ"/>
        </w:rPr>
        <w:t xml:space="preserve">қоғамдық қатынастағы </w:t>
      </w:r>
      <w:r w:rsidR="009656B6">
        <w:rPr>
          <w:rFonts w:ascii="Times New Roman" w:hAnsi="Times New Roman" w:cs="Times New Roman"/>
          <w:sz w:val="24"/>
          <w:szCs w:val="24"/>
          <w:lang w:val="kk-KZ"/>
        </w:rPr>
        <w:t>философиялық таным мен көзқараст</w:t>
      </w:r>
      <w:r w:rsidR="00B07F8F">
        <w:rPr>
          <w:rFonts w:ascii="Times New Roman" w:hAnsi="Times New Roman" w:cs="Times New Roman"/>
          <w:sz w:val="24"/>
          <w:szCs w:val="24"/>
          <w:lang w:val="kk-KZ"/>
        </w:rPr>
        <w:t>ардың ортақ дағдысын тудырады.</w:t>
      </w:r>
    </w:p>
    <w:p w14:paraId="0A454FED" w14:textId="77777777" w:rsidR="00AF7C72" w:rsidRDefault="00B07F8F" w:rsidP="005E68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7F8F">
        <w:rPr>
          <w:rFonts w:ascii="Times New Roman" w:hAnsi="Times New Roman" w:cs="Times New Roman"/>
          <w:bCs/>
          <w:iCs/>
          <w:sz w:val="24"/>
          <w:szCs w:val="24"/>
          <w:lang w:val="kk-KZ"/>
        </w:rPr>
        <w:t>–</w:t>
      </w:r>
      <w:r w:rsidRPr="00B07F8F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Екіншіден;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 ілімнің қалыптасқан қағидасындағы әлеуметтік өмірдің даму тарихы, адамдардық сана сезіміндегі қабылдау мен пайдалану, тұтыну мен сұраныс пейілін арттыра бермек.</w:t>
      </w:r>
      <w:r w:rsidR="00784922">
        <w:rPr>
          <w:rFonts w:ascii="Times New Roman" w:hAnsi="Times New Roman" w:cs="Times New Roman"/>
          <w:sz w:val="24"/>
          <w:szCs w:val="24"/>
          <w:lang w:val="kk-KZ"/>
        </w:rPr>
        <w:t xml:space="preserve"> Мұның бәрі адам ойының дүниетанымдық тәжірибесімен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жүзеге асырылып, </w:t>
      </w:r>
      <w:r w:rsidR="00784922">
        <w:rPr>
          <w:rFonts w:ascii="Times New Roman" w:hAnsi="Times New Roman" w:cs="Times New Roman"/>
          <w:sz w:val="24"/>
          <w:szCs w:val="24"/>
          <w:lang w:val="kk-KZ"/>
        </w:rPr>
        <w:t>ныға</w:t>
      </w:r>
      <w:r>
        <w:rPr>
          <w:rFonts w:ascii="Times New Roman" w:hAnsi="Times New Roman" w:cs="Times New Roman"/>
          <w:sz w:val="24"/>
          <w:szCs w:val="24"/>
          <w:lang w:val="kk-KZ"/>
        </w:rPr>
        <w:t>я бермек</w:t>
      </w:r>
      <w:r w:rsidR="0078492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0184A">
        <w:rPr>
          <w:rFonts w:ascii="Times New Roman" w:hAnsi="Times New Roman" w:cs="Times New Roman"/>
          <w:sz w:val="24"/>
          <w:szCs w:val="24"/>
          <w:lang w:val="kk-KZ"/>
        </w:rPr>
        <w:t xml:space="preserve"> Осы ретте, </w:t>
      </w:r>
      <w:r w:rsidR="00114833">
        <w:rPr>
          <w:rFonts w:ascii="Times New Roman" w:hAnsi="Times New Roman" w:cs="Times New Roman"/>
          <w:sz w:val="24"/>
          <w:szCs w:val="24"/>
          <w:lang w:val="kk-KZ"/>
        </w:rPr>
        <w:t xml:space="preserve">журналистика, </w:t>
      </w:r>
      <w:r w:rsidR="0090184A">
        <w:rPr>
          <w:rFonts w:ascii="Times New Roman" w:hAnsi="Times New Roman" w:cs="Times New Roman"/>
          <w:sz w:val="24"/>
          <w:szCs w:val="24"/>
          <w:lang w:val="kk-KZ"/>
        </w:rPr>
        <w:t>дата журналистика, деректер тасымалы, ақпараттық қатысым мен сұраныс</w:t>
      </w:r>
      <w:r w:rsidR="0011483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018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4833">
        <w:rPr>
          <w:rFonts w:ascii="Times New Roman" w:hAnsi="Times New Roman" w:cs="Times New Roman"/>
          <w:sz w:val="24"/>
          <w:szCs w:val="24"/>
          <w:lang w:val="kk-KZ"/>
        </w:rPr>
        <w:t xml:space="preserve">технологиялық қозғалыс </w:t>
      </w:r>
      <w:r w:rsidR="0090184A">
        <w:rPr>
          <w:rFonts w:ascii="Times New Roman" w:hAnsi="Times New Roman" w:cs="Times New Roman"/>
          <w:sz w:val="24"/>
          <w:szCs w:val="24"/>
          <w:lang w:val="kk-KZ"/>
        </w:rPr>
        <w:t>пен даму тенденциясы қатар өрбиді. Талдау мен сараптау, зерттеу мен ақпараттық құндылық</w:t>
      </w:r>
      <w:r w:rsidR="00114833">
        <w:rPr>
          <w:rFonts w:ascii="Times New Roman" w:hAnsi="Times New Roman" w:cs="Times New Roman"/>
          <w:sz w:val="24"/>
          <w:szCs w:val="24"/>
          <w:lang w:val="kk-KZ"/>
        </w:rPr>
        <w:t>тардың</w:t>
      </w:r>
      <w:r w:rsidR="009018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4833">
        <w:rPr>
          <w:rFonts w:ascii="Times New Roman" w:hAnsi="Times New Roman" w:cs="Times New Roman"/>
          <w:sz w:val="24"/>
          <w:szCs w:val="24"/>
          <w:lang w:val="kk-KZ"/>
        </w:rPr>
        <w:t xml:space="preserve">қарам қатынастылығы </w:t>
      </w:r>
      <w:r w:rsidR="0090184A">
        <w:rPr>
          <w:rFonts w:ascii="Times New Roman" w:hAnsi="Times New Roman" w:cs="Times New Roman"/>
          <w:sz w:val="24"/>
          <w:szCs w:val="24"/>
          <w:lang w:val="kk-KZ"/>
        </w:rPr>
        <w:t>арта береді.</w:t>
      </w:r>
      <w:r w:rsidR="00916C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95D8358" w14:textId="68C94D1E" w:rsidR="00303649" w:rsidRPr="005E683B" w:rsidRDefault="00916CB5" w:rsidP="005E68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Демек, журналистиканың маңызы, қоғамдық рөлі, кәсіби тұрғыдан жаңаша формаларға еніп, жаңа жанрлық сипат ала түседі.</w:t>
      </w:r>
      <w:r w:rsidR="00AF7C72">
        <w:rPr>
          <w:rFonts w:ascii="Times New Roman" w:hAnsi="Times New Roman" w:cs="Times New Roman"/>
          <w:sz w:val="24"/>
          <w:szCs w:val="24"/>
          <w:lang w:val="kk-KZ"/>
        </w:rPr>
        <w:t xml:space="preserve"> Бұл деген сөз сөйлеу дағдысын цифрландыру. Бұл үрдіс</w:t>
      </w:r>
      <w:r w:rsidR="00175782">
        <w:rPr>
          <w:rFonts w:ascii="Times New Roman" w:hAnsi="Times New Roman" w:cs="Times New Roman"/>
          <w:sz w:val="24"/>
          <w:szCs w:val="24"/>
          <w:lang w:val="kk-KZ"/>
        </w:rPr>
        <w:t xml:space="preserve"> журналистикадағы</w:t>
      </w:r>
      <w:r w:rsidR="004B2B18">
        <w:rPr>
          <w:rFonts w:ascii="Times New Roman" w:hAnsi="Times New Roman" w:cs="Times New Roman"/>
          <w:sz w:val="24"/>
          <w:szCs w:val="24"/>
          <w:lang w:val="kk-KZ"/>
        </w:rPr>
        <w:t xml:space="preserve"> қазіргі таңдағы</w:t>
      </w:r>
      <w:r w:rsidR="00AF7C72">
        <w:rPr>
          <w:rFonts w:ascii="Times New Roman" w:hAnsi="Times New Roman" w:cs="Times New Roman"/>
          <w:sz w:val="24"/>
          <w:szCs w:val="24"/>
          <w:lang w:val="kk-KZ"/>
        </w:rPr>
        <w:t xml:space="preserve"> өзекті, әлеуметтік айналымға толы ресурстарды визуалды тәсілдермен жаңғыртып, сандық көрсеткіштер арқылы көпшілікті жаппай ақпараттандыру үдерісі.</w:t>
      </w:r>
    </w:p>
    <w:p w14:paraId="1C9864AB" w14:textId="77777777" w:rsidR="00FB2F64" w:rsidRDefault="00FB2F64"/>
    <w:p w14:paraId="3E65B602" w14:textId="77777777" w:rsidR="00FB2F64" w:rsidRDefault="00FB2F64"/>
    <w:sectPr w:rsidR="00FB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59"/>
    <w:rsid w:val="00114833"/>
    <w:rsid w:val="00175782"/>
    <w:rsid w:val="00303649"/>
    <w:rsid w:val="00390B6E"/>
    <w:rsid w:val="003956DE"/>
    <w:rsid w:val="003B0E02"/>
    <w:rsid w:val="00466824"/>
    <w:rsid w:val="004B2B18"/>
    <w:rsid w:val="005425DA"/>
    <w:rsid w:val="005944EC"/>
    <w:rsid w:val="005B704A"/>
    <w:rsid w:val="005E4272"/>
    <w:rsid w:val="005E683B"/>
    <w:rsid w:val="00784922"/>
    <w:rsid w:val="0090184A"/>
    <w:rsid w:val="00916CB5"/>
    <w:rsid w:val="009656B6"/>
    <w:rsid w:val="00A11BB2"/>
    <w:rsid w:val="00AD056F"/>
    <w:rsid w:val="00AF7C72"/>
    <w:rsid w:val="00B07C59"/>
    <w:rsid w:val="00B07F8F"/>
    <w:rsid w:val="00B61CF1"/>
    <w:rsid w:val="00F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2177"/>
  <w15:chartTrackingRefBased/>
  <w15:docId w15:val="{66B84450-3EE3-46C1-BF23-21BCEE2F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18</cp:revision>
  <dcterms:created xsi:type="dcterms:W3CDTF">2023-04-16T15:42:00Z</dcterms:created>
  <dcterms:modified xsi:type="dcterms:W3CDTF">2023-04-16T21:04:00Z</dcterms:modified>
</cp:coreProperties>
</file>